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FC0AB9" w:rsidRDefault="00DF129A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Link to create Student account:</w:t>
      </w:r>
    </w:p>
    <w:p w14:paraId="00000002" w14:textId="77777777" w:rsidR="00FC0AB9" w:rsidRDefault="00DF129A">
      <w:pPr>
        <w:shd w:val="clear" w:color="auto" w:fill="FFFFFF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hyperlink r:id="rId4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https://www.onshape.com/education-plan</w:t>
        </w:r>
      </w:hyperlink>
    </w:p>
    <w:p w14:paraId="00000003" w14:textId="77777777" w:rsidR="00FC0AB9" w:rsidRDefault="00FC0AB9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00000004" w14:textId="77777777" w:rsidR="00FC0AB9" w:rsidRDefault="00DF129A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Link with tips for in the classroom:</w:t>
      </w:r>
    </w:p>
    <w:p w14:paraId="00000005" w14:textId="77777777" w:rsidR="00FC0AB9" w:rsidRDefault="00DF129A">
      <w:pPr>
        <w:shd w:val="clear" w:color="auto" w:fill="FFFFFF"/>
        <w:rPr>
          <w:rFonts w:ascii="Roboto" w:eastAsia="Roboto" w:hAnsi="Roboto" w:cs="Roboto"/>
          <w:color w:val="1155CC"/>
          <w:sz w:val="23"/>
          <w:szCs w:val="23"/>
          <w:u w:val="single"/>
        </w:rPr>
      </w:pPr>
      <w:hyperlink r:id="rId5">
        <w:r>
          <w:rPr>
            <w:rFonts w:ascii="Roboto" w:eastAsia="Roboto" w:hAnsi="Roboto" w:cs="Roboto"/>
            <w:color w:val="1155CC"/>
            <w:sz w:val="23"/>
            <w:szCs w:val="23"/>
            <w:u w:val="single"/>
          </w:rPr>
          <w:t>https://www.onshape.com/cad-blog/cad-in-the-classroom-5-best-practices-for-teaching-onshape</w:t>
        </w:r>
      </w:hyperlink>
    </w:p>
    <w:p w14:paraId="00000006" w14:textId="77777777" w:rsidR="00FC0AB9" w:rsidRDefault="00FC0AB9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</w:rPr>
      </w:pPr>
    </w:p>
    <w:p w14:paraId="00000007" w14:textId="77777777" w:rsidR="00FC0AB9" w:rsidRDefault="00DF129A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Video showing Creation of a New Account:</w:t>
      </w:r>
    </w:p>
    <w:p w14:paraId="00000008" w14:textId="77777777" w:rsidR="00FC0AB9" w:rsidRDefault="00DF129A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https://youtu.be/sN23BmvrNEw</w:t>
        </w:r>
      </w:hyperlink>
    </w:p>
    <w:p w14:paraId="00000009" w14:textId="77777777" w:rsidR="00FC0AB9" w:rsidRDefault="00FC0AB9">
      <w:pPr>
        <w:shd w:val="clear" w:color="auto" w:fill="FFFFFF"/>
        <w:rPr>
          <w:rFonts w:ascii="Roboto" w:eastAsia="Roboto" w:hAnsi="Roboto" w:cs="Roboto"/>
          <w:color w:val="201F1E"/>
          <w:sz w:val="23"/>
          <w:szCs w:val="23"/>
        </w:rPr>
      </w:pPr>
    </w:p>
    <w:p w14:paraId="0000000A" w14:textId="77777777" w:rsidR="00FC0AB9" w:rsidRDefault="00DF129A">
      <w:pPr>
        <w:shd w:val="clear" w:color="auto" w:fill="FFFFFF"/>
        <w:rPr>
          <w:rFonts w:ascii="Roboto" w:eastAsia="Roboto" w:hAnsi="Roboto" w:cs="Roboto"/>
          <w:b/>
          <w:color w:val="201F1E"/>
          <w:sz w:val="23"/>
          <w:szCs w:val="23"/>
        </w:rPr>
      </w:pPr>
      <w:r>
        <w:rPr>
          <w:rFonts w:ascii="Roboto" w:eastAsia="Roboto" w:hAnsi="Roboto" w:cs="Roboto"/>
          <w:b/>
          <w:color w:val="201F1E"/>
          <w:sz w:val="23"/>
          <w:szCs w:val="23"/>
        </w:rPr>
        <w:t xml:space="preserve">Video giving students a tour, encouraging them to look around and try some things before starting the formal </w:t>
      </w:r>
      <w:proofErr w:type="spellStart"/>
      <w:r>
        <w:rPr>
          <w:rFonts w:ascii="Roboto" w:eastAsia="Roboto" w:hAnsi="Roboto" w:cs="Roboto"/>
          <w:b/>
          <w:color w:val="201F1E"/>
          <w:sz w:val="23"/>
          <w:szCs w:val="23"/>
        </w:rPr>
        <w:t>Onshape</w:t>
      </w:r>
      <w:proofErr w:type="spellEnd"/>
      <w:r>
        <w:rPr>
          <w:rFonts w:ascii="Roboto" w:eastAsia="Roboto" w:hAnsi="Roboto" w:cs="Roboto"/>
          <w:b/>
          <w:color w:val="201F1E"/>
          <w:sz w:val="23"/>
          <w:szCs w:val="23"/>
        </w:rPr>
        <w:t xml:space="preserve"> training.</w:t>
      </w:r>
    </w:p>
    <w:p w14:paraId="0000000B" w14:textId="77777777" w:rsidR="00FC0AB9" w:rsidRDefault="00DF129A">
      <w:pPr>
        <w:shd w:val="clear" w:color="auto" w:fill="FFFFFF"/>
        <w:rPr>
          <w:rFonts w:ascii="Roboto" w:eastAsia="Roboto" w:hAnsi="Roboto" w:cs="Roboto"/>
          <w:color w:val="1155CC"/>
          <w:sz w:val="23"/>
          <w:szCs w:val="23"/>
          <w:u w:val="single"/>
        </w:rPr>
      </w:pPr>
      <w:hyperlink r:id="rId7">
        <w:r>
          <w:rPr>
            <w:rFonts w:ascii="Roboto" w:eastAsia="Roboto" w:hAnsi="Roboto" w:cs="Roboto"/>
            <w:color w:val="1155CC"/>
            <w:sz w:val="23"/>
            <w:szCs w:val="23"/>
            <w:u w:val="single"/>
          </w:rPr>
          <w:t>https://youtu.be/9RE8Ku9yI38</w:t>
        </w:r>
      </w:hyperlink>
    </w:p>
    <w:p w14:paraId="0000000C" w14:textId="77777777" w:rsidR="00FC0AB9" w:rsidRDefault="00FC0AB9">
      <w:pPr>
        <w:shd w:val="clear" w:color="auto" w:fill="FFFFFF"/>
        <w:rPr>
          <w:rFonts w:ascii="Calibri" w:eastAsia="Calibri" w:hAnsi="Calibri" w:cs="Calibri"/>
          <w:sz w:val="24"/>
          <w:szCs w:val="24"/>
        </w:rPr>
      </w:pPr>
    </w:p>
    <w:p w14:paraId="0000000D" w14:textId="77777777" w:rsidR="00FC0AB9" w:rsidRDefault="00DF129A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CAD on a PAD - Using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Onshape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on a Tablet</w:t>
      </w:r>
    </w:p>
    <w:p w14:paraId="0000000E" w14:textId="77777777" w:rsidR="00FC0AB9" w:rsidRDefault="00DF129A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https://www.onshape.com/cad-blog/cad-on-a-pad-what-you-may-not-know-about-ons</w:t>
        </w:r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hape-mobile</w:t>
        </w:r>
      </w:hyperlink>
    </w:p>
    <w:p w14:paraId="0000000F" w14:textId="77777777" w:rsidR="00FC0AB9" w:rsidRDefault="00FC0AB9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14:paraId="00000010" w14:textId="77777777" w:rsidR="00FC0AB9" w:rsidRDefault="00DF129A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Want a custom Title Block for your Drawing Sheets?</w:t>
      </w:r>
    </w:p>
    <w:p w14:paraId="00000011" w14:textId="77777777" w:rsidR="00FC0AB9" w:rsidRDefault="00DF129A">
      <w:pPr>
        <w:shd w:val="clear" w:color="auto" w:fill="FFFFFF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Try </w:t>
      </w:r>
      <w:proofErr w:type="gramStart"/>
      <w:r>
        <w:rPr>
          <w:rFonts w:ascii="Calibri" w:eastAsia="Calibri" w:hAnsi="Calibri" w:cs="Calibri"/>
          <w:sz w:val="24"/>
          <w:szCs w:val="24"/>
        </w:rPr>
        <w:t>Starting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here:  </w:t>
      </w:r>
      <w:r>
        <w:rPr>
          <w:rFonts w:ascii="Calibri" w:eastAsia="Calibri" w:hAnsi="Calibri" w:cs="Calibri"/>
          <w:sz w:val="24"/>
          <w:szCs w:val="24"/>
          <w:u w:val="single"/>
        </w:rPr>
        <w:t>(I haven’t tried yet, but this is for me to reference later when I have time to look at that)</w:t>
      </w:r>
    </w:p>
    <w:p w14:paraId="00000012" w14:textId="77777777" w:rsidR="00FC0AB9" w:rsidRDefault="00DF129A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hyperlink r:id="rId9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</w:t>
        </w:r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ttps://cad.onshape.com/help/Content/templates-custom.htm</w:t>
        </w:r>
      </w:hyperlink>
    </w:p>
    <w:p w14:paraId="00000013" w14:textId="77777777" w:rsidR="00FC0AB9" w:rsidRDefault="00FC0AB9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14:paraId="00000014" w14:textId="77777777" w:rsidR="00FC0AB9" w:rsidRDefault="00DF129A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Puzzle Cube Project Tutorials</w:t>
      </w:r>
    </w:p>
    <w:p w14:paraId="00000015" w14:textId="77777777" w:rsidR="00FC0AB9" w:rsidRDefault="00DF129A">
      <w:pPr>
        <w:shd w:val="clear" w:color="auto" w:fill="FFFFFF"/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Purpose is to use a basic, already understood project, to click through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Onshapes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interface.</w:t>
      </w:r>
    </w:p>
    <w:p w14:paraId="00000016" w14:textId="77777777" w:rsidR="00FC0AB9" w:rsidRDefault="00DF129A">
      <w:pPr>
        <w:shd w:val="clear" w:color="auto" w:fill="FFFFFF"/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Building Parts → Assembly → Exploded View → Drawing Sheets</w:t>
      </w:r>
    </w:p>
    <w:p w14:paraId="00000017" w14:textId="77777777" w:rsidR="00FC0AB9" w:rsidRDefault="00FC0AB9">
      <w:pPr>
        <w:shd w:val="clear" w:color="auto" w:fill="FFFFFF"/>
        <w:rPr>
          <w:rFonts w:ascii="Calibri" w:eastAsia="Calibri" w:hAnsi="Calibri" w:cs="Calibri"/>
          <w:b/>
          <w:sz w:val="24"/>
          <w:szCs w:val="24"/>
        </w:rPr>
      </w:pPr>
    </w:p>
    <w:p w14:paraId="00000018" w14:textId="77777777" w:rsidR="00FC0AB9" w:rsidRDefault="00DF129A">
      <w:pPr>
        <w:shd w:val="clear" w:color="auto" w:fill="FFFFFF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Intro:   </w:t>
      </w:r>
    </w:p>
    <w:p w14:paraId="00000019" w14:textId="77777777" w:rsidR="00FC0AB9" w:rsidRDefault="00DF129A">
      <w:pPr>
        <w:shd w:val="clear" w:color="auto" w:fill="FFFFFF"/>
        <w:ind w:left="720"/>
        <w:rPr>
          <w:rFonts w:ascii="Calibri" w:eastAsia="Calibri" w:hAnsi="Calibri" w:cs="Calibri"/>
          <w:b/>
          <w:color w:val="1155CC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1155CC"/>
          <w:sz w:val="24"/>
          <w:szCs w:val="24"/>
          <w:u w:val="single"/>
        </w:rPr>
        <w:t>https://youtu.be/UD07b3hjPIs</w:t>
      </w:r>
    </w:p>
    <w:p w14:paraId="0000001A" w14:textId="77777777" w:rsidR="00FC0AB9" w:rsidRDefault="00FC0AB9">
      <w:pPr>
        <w:ind w:left="720"/>
        <w:rPr>
          <w:rFonts w:ascii="Calibri" w:eastAsia="Calibri" w:hAnsi="Calibri" w:cs="Calibri"/>
        </w:rPr>
      </w:pPr>
    </w:p>
    <w:p w14:paraId="0000001B" w14:textId="77777777" w:rsidR="00FC0AB9" w:rsidRDefault="00DF129A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Building Parts:</w:t>
      </w:r>
    </w:p>
    <w:p w14:paraId="0000001C" w14:textId="77777777" w:rsidR="00FC0AB9" w:rsidRDefault="00DF129A">
      <w:pPr>
        <w:ind w:left="720"/>
        <w:rPr>
          <w:rFonts w:ascii="Calibri" w:eastAsia="Calibri" w:hAnsi="Calibri" w:cs="Calibri"/>
          <w:b/>
        </w:rPr>
      </w:pPr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https://youtu.be/0KXNVPCM43w</w:t>
        </w:r>
      </w:hyperlink>
    </w:p>
    <w:p w14:paraId="0000001D" w14:textId="77777777" w:rsidR="00FC0AB9" w:rsidRDefault="00DF129A">
      <w:pPr>
        <w:ind w:left="144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What’s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new:</w:t>
      </w:r>
      <w:proofErr w:type="gramEnd"/>
    </w:p>
    <w:p w14:paraId="0000001E" w14:textId="77777777" w:rsidR="00FC0AB9" w:rsidRDefault="00DF129A">
      <w:pPr>
        <w:ind w:left="1440" w:firstLine="72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Modeling all parts inside a Part Studio</w:t>
      </w:r>
    </w:p>
    <w:p w14:paraId="0000001F" w14:textId="77777777" w:rsidR="00FC0AB9" w:rsidRDefault="00DF129A">
      <w:pPr>
        <w:ind w:left="1440" w:firstLine="72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Modeling parts by referencing geometry of other parts</w:t>
      </w:r>
    </w:p>
    <w:p w14:paraId="00000020" w14:textId="77777777" w:rsidR="00FC0AB9" w:rsidRDefault="00DF129A">
      <w:pPr>
        <w:ind w:left="1440" w:firstLine="72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Extrusion distance set via other part geometry</w:t>
      </w:r>
    </w:p>
    <w:p w14:paraId="00000021" w14:textId="77777777" w:rsidR="00FC0AB9" w:rsidRDefault="00DF129A">
      <w:pPr>
        <w:ind w:left="1440" w:firstLine="720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Secondary Extrusions - ensuring they add on to the correct part</w:t>
      </w:r>
    </w:p>
    <w:p w14:paraId="00000022" w14:textId="77777777" w:rsidR="00FC0AB9" w:rsidRDefault="00FC0AB9">
      <w:pPr>
        <w:rPr>
          <w:rFonts w:ascii="Calibri" w:eastAsia="Calibri" w:hAnsi="Calibri" w:cs="Calibri"/>
        </w:rPr>
      </w:pPr>
    </w:p>
    <w:p w14:paraId="00000023" w14:textId="77777777" w:rsidR="00FC0AB9" w:rsidRDefault="00DF129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Assembling Parts / Exploded View / Bill of </w:t>
      </w:r>
      <w:proofErr w:type="gramStart"/>
      <w:r>
        <w:rPr>
          <w:rFonts w:ascii="Calibri" w:eastAsia="Calibri" w:hAnsi="Calibri" w:cs="Calibri"/>
          <w:b/>
        </w:rPr>
        <w:t>Materials(</w:t>
      </w:r>
      <w:proofErr w:type="gramEnd"/>
      <w:r>
        <w:rPr>
          <w:rFonts w:ascii="Calibri" w:eastAsia="Calibri" w:hAnsi="Calibri" w:cs="Calibri"/>
          <w:b/>
        </w:rPr>
        <w:t>Parts List)</w:t>
      </w:r>
    </w:p>
    <w:p w14:paraId="00000024" w14:textId="77777777" w:rsidR="00FC0AB9" w:rsidRDefault="00DF129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hyperlink r:id="rId11">
        <w:r>
          <w:rPr>
            <w:rFonts w:ascii="Calibri" w:eastAsia="Calibri" w:hAnsi="Calibri" w:cs="Calibri"/>
            <w:b/>
            <w:color w:val="1155CC"/>
            <w:u w:val="single"/>
          </w:rPr>
          <w:t>https://youtu.be/KzQnP_dGAPg</w:t>
        </w:r>
      </w:hyperlink>
    </w:p>
    <w:p w14:paraId="00000025" w14:textId="77777777" w:rsidR="00FC0AB9" w:rsidRDefault="00DF129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What’s </w:t>
      </w:r>
      <w:proofErr w:type="gramStart"/>
      <w:r>
        <w:rPr>
          <w:rFonts w:ascii="Calibri" w:eastAsia="Calibri" w:hAnsi="Calibri" w:cs="Calibri"/>
          <w:sz w:val="18"/>
          <w:szCs w:val="18"/>
        </w:rPr>
        <w:t>new:</w:t>
      </w:r>
      <w:proofErr w:type="gramEnd"/>
    </w:p>
    <w:p w14:paraId="00000026" w14:textId="77777777" w:rsidR="00FC0AB9" w:rsidRDefault="00DF129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One selection mate. (</w:t>
      </w:r>
      <w:proofErr w:type="gramStart"/>
      <w:r>
        <w:rPr>
          <w:rFonts w:ascii="Calibri" w:eastAsia="Calibri" w:hAnsi="Calibri" w:cs="Calibri"/>
          <w:sz w:val="18"/>
          <w:szCs w:val="18"/>
        </w:rPr>
        <w:t>no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more using multiple mates/flushes to lock down all degrees of freedom)</w:t>
      </w:r>
    </w:p>
    <w:p w14:paraId="00000027" w14:textId="77777777" w:rsidR="00FC0AB9" w:rsidRDefault="00DF129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Creating Exploded View</w:t>
      </w:r>
    </w:p>
    <w:p w14:paraId="00000028" w14:textId="77777777" w:rsidR="00FC0AB9" w:rsidRDefault="00DF129A">
      <w:pPr>
        <w:ind w:left="72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Updating BOM for your Parts List</w:t>
      </w:r>
    </w:p>
    <w:p w14:paraId="00000029" w14:textId="77777777" w:rsidR="00FC0AB9" w:rsidRDefault="00DF12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2A" w14:textId="77777777" w:rsidR="00FC0AB9" w:rsidRDefault="00DF129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Drawing Sheet Creation</w:t>
      </w:r>
    </w:p>
    <w:p w14:paraId="0000002B" w14:textId="77777777" w:rsidR="00FC0AB9" w:rsidRDefault="00DF129A">
      <w:pPr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1155CC"/>
            <w:u w:val="single"/>
          </w:rPr>
          <w:tab/>
          <w:t>https://yout</w:t>
        </w:r>
        <w:r>
          <w:rPr>
            <w:rFonts w:ascii="Calibri" w:eastAsia="Calibri" w:hAnsi="Calibri" w:cs="Calibri"/>
            <w:color w:val="1155CC"/>
            <w:u w:val="single"/>
          </w:rPr>
          <w:t>u.be/PhaPlvut5xU</w:t>
        </w:r>
      </w:hyperlink>
    </w:p>
    <w:p w14:paraId="0000002C" w14:textId="77777777" w:rsidR="00FC0AB9" w:rsidRDefault="00DF12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FC0AB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B9"/>
    <w:rsid w:val="00DF129A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F0069-DB4D-4EE6-B558-65DD6519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hape.com/cad-blog/cad-on-a-pad-what-you-may-not-know-about-onshape-mobi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9RE8Ku9yI38" TargetMode="External"/><Relationship Id="rId12" Type="http://schemas.openxmlformats.org/officeDocument/2006/relationships/hyperlink" Target="https://youtu.be/PhaPlvut5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N23BmvrNEw" TargetMode="External"/><Relationship Id="rId11" Type="http://schemas.openxmlformats.org/officeDocument/2006/relationships/hyperlink" Target="https://youtu.be/KzQnP_dGAPg" TargetMode="External"/><Relationship Id="rId5" Type="http://schemas.openxmlformats.org/officeDocument/2006/relationships/hyperlink" Target="https://www.onshape.com/cad-blog/cad-in-the-classroom-5-best-practices-for-teaching-onshape" TargetMode="External"/><Relationship Id="rId10" Type="http://schemas.openxmlformats.org/officeDocument/2006/relationships/hyperlink" Target="https://youtu.be/0KXNVPCM43w" TargetMode="External"/><Relationship Id="rId4" Type="http://schemas.openxmlformats.org/officeDocument/2006/relationships/hyperlink" Target="https://www.onshape.com/education-plan" TargetMode="External"/><Relationship Id="rId9" Type="http://schemas.openxmlformats.org/officeDocument/2006/relationships/hyperlink" Target="https://cad.onshape.com/help/Content/templates-custom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Tech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Lien</dc:creator>
  <cp:lastModifiedBy>Brian Lien</cp:lastModifiedBy>
  <cp:revision>2</cp:revision>
  <dcterms:created xsi:type="dcterms:W3CDTF">2020-04-05T13:42:00Z</dcterms:created>
  <dcterms:modified xsi:type="dcterms:W3CDTF">2020-04-05T13:42:00Z</dcterms:modified>
</cp:coreProperties>
</file>