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1E00F" w14:textId="42C0BA0B" w:rsidR="00871F8F" w:rsidRPr="00290973" w:rsidRDefault="00871F8F" w:rsidP="0011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290973">
        <w:rPr>
          <w:rFonts w:ascii="Arial" w:eastAsia="Times New Roman" w:hAnsi="Arial" w:cs="Arial"/>
        </w:rPr>
        <w:t>Name:</w:t>
      </w:r>
    </w:p>
    <w:p w14:paraId="76AE0026" w14:textId="03A4411C" w:rsidR="00871F8F" w:rsidRPr="00290973" w:rsidRDefault="00871F8F" w:rsidP="0011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4F62929B" w14:textId="5A626937" w:rsidR="00871F8F" w:rsidRPr="00290973" w:rsidRDefault="00871F8F" w:rsidP="008C73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290973">
        <w:rPr>
          <w:rFonts w:ascii="Arial" w:eastAsia="Times New Roman" w:hAnsi="Arial" w:cs="Arial"/>
        </w:rPr>
        <w:t>Architecture Search and Share</w:t>
      </w:r>
    </w:p>
    <w:p w14:paraId="0C6B49B6" w14:textId="26C1B352" w:rsidR="002C3611" w:rsidRPr="00290973" w:rsidRDefault="002C3611" w:rsidP="0011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0092767" w14:textId="37A9F589" w:rsidR="002C3611" w:rsidRPr="00290973" w:rsidRDefault="002C3611" w:rsidP="0011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290973">
        <w:rPr>
          <w:rFonts w:ascii="Arial" w:eastAsia="Times New Roman" w:hAnsi="Arial" w:cs="Arial"/>
        </w:rPr>
        <w:t>As you walk around your neighborhood, farm, community, city….</w:t>
      </w:r>
    </w:p>
    <w:p w14:paraId="0E3D5400" w14:textId="72E3B5FD" w:rsidR="002C3611" w:rsidRPr="00290973" w:rsidRDefault="002C3611" w:rsidP="0011456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290973">
        <w:rPr>
          <w:rFonts w:ascii="Arial" w:eastAsia="Times New Roman" w:hAnsi="Arial" w:cs="Arial"/>
        </w:rPr>
        <w:t xml:space="preserve">Look for Architectural features. As you find them take a picture of them and place the picture in the square provided. </w:t>
      </w:r>
    </w:p>
    <w:p w14:paraId="20ACE646" w14:textId="6A467A47" w:rsidR="0011456F" w:rsidRPr="00290973" w:rsidRDefault="0011456F">
      <w:pPr>
        <w:rPr>
          <w:rFonts w:ascii="Arial" w:hAnsi="Arial" w:cs="Arial"/>
        </w:rPr>
      </w:pPr>
    </w:p>
    <w:p w14:paraId="3AD9E27B" w14:textId="4293C294" w:rsidR="0011456F" w:rsidRPr="00ED0EB8" w:rsidRDefault="0011456F" w:rsidP="0057578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P- trap</w:t>
      </w:r>
      <w:r w:rsidR="00290973" w:rsidRPr="00ED0EB8">
        <w:rPr>
          <w:rFonts w:ascii="Arial" w:hAnsi="Arial" w:cs="Arial"/>
          <w:sz w:val="22"/>
          <w:szCs w:val="22"/>
        </w:rPr>
        <w:t xml:space="preserve">, </w:t>
      </w:r>
      <w:r w:rsidR="00693184" w:rsidRPr="00ED0EB8">
        <w:rPr>
          <w:rFonts w:ascii="Arial" w:hAnsi="Arial" w:cs="Arial"/>
          <w:sz w:val="22"/>
          <w:szCs w:val="22"/>
        </w:rPr>
        <w:t xml:space="preserve">Shower and/or Tubs, 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Part</w:t>
      </w:r>
      <w:r w:rsidR="00693184" w:rsidRPr="00ED0EB8">
        <w:rPr>
          <w:rFonts w:ascii="Arial" w:hAnsi="Arial" w:cs="Arial"/>
          <w:sz w:val="22"/>
          <w:szCs w:val="22"/>
          <w:bdr w:val="none" w:sz="0" w:space="0" w:color="auto" w:frame="1"/>
        </w:rPr>
        <w:t>s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 xml:space="preserve"> of a Foundation</w:t>
      </w:r>
      <w:r w:rsidR="00290973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A-Frame house style</w:t>
      </w:r>
      <w:r w:rsidR="00290973" w:rsidRPr="00ED0EB8">
        <w:rPr>
          <w:rFonts w:ascii="Arial" w:hAnsi="Arial" w:cs="Arial"/>
          <w:sz w:val="22"/>
          <w:szCs w:val="22"/>
        </w:rPr>
        <w:t>,</w:t>
      </w:r>
      <w:r w:rsidR="00693184" w:rsidRPr="00ED0EB8">
        <w:rPr>
          <w:rFonts w:ascii="Arial" w:hAnsi="Arial" w:cs="Arial"/>
          <w:sz w:val="22"/>
          <w:szCs w:val="22"/>
        </w:rPr>
        <w:t xml:space="preserve"> Any different house style, 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Bay window</w:t>
      </w:r>
      <w:r w:rsidR="00290973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Breaker/fuse box</w:t>
      </w:r>
      <w:r w:rsidR="00290973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Cleanout pipe</w:t>
      </w:r>
      <w:r w:rsidR="00E37627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Stucco</w:t>
      </w:r>
      <w:r w:rsidR="00E37627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Dormers</w:t>
      </w:r>
      <w:r w:rsidR="00E37627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  <w:bdr w:val="none" w:sz="0" w:space="0" w:color="auto" w:frame="1"/>
        </w:rPr>
        <w:t>Gusset plate</w:t>
      </w:r>
      <w:r w:rsidR="00E37627" w:rsidRPr="00ED0EB8">
        <w:rPr>
          <w:rFonts w:ascii="Arial" w:hAnsi="Arial" w:cs="Arial"/>
          <w:sz w:val="22"/>
          <w:szCs w:val="22"/>
          <w:bdr w:val="none" w:sz="0" w:space="0" w:color="auto" w:frame="1"/>
        </w:rPr>
        <w:t xml:space="preserve">, </w:t>
      </w:r>
      <w:r w:rsidRPr="00ED0EB8">
        <w:rPr>
          <w:rFonts w:ascii="Arial" w:hAnsi="Arial" w:cs="Arial"/>
          <w:sz w:val="22"/>
          <w:szCs w:val="22"/>
        </w:rPr>
        <w:t xml:space="preserve">Shingles types </w:t>
      </w:r>
      <w:r w:rsidR="0057578D" w:rsidRPr="00ED0EB8">
        <w:rPr>
          <w:rFonts w:ascii="Arial" w:hAnsi="Arial" w:cs="Arial"/>
          <w:sz w:val="22"/>
          <w:szCs w:val="22"/>
        </w:rPr>
        <w:t>Asphalt</w:t>
      </w:r>
      <w:r w:rsidRPr="00ED0EB8">
        <w:rPr>
          <w:rFonts w:ascii="Arial" w:hAnsi="Arial" w:cs="Arial"/>
          <w:sz w:val="22"/>
          <w:szCs w:val="22"/>
        </w:rPr>
        <w:t xml:space="preserve"> Architectural Style, Standard, Wood Shake</w:t>
      </w:r>
      <w:r w:rsidR="00E37627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</w:rPr>
        <w:t xml:space="preserve">Hip roof, Gable Roof, Gambrel, Salt Box, Lean-Too </w:t>
      </w:r>
      <w:r w:rsidR="00E37627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</w:rPr>
        <w:t>Roof Vents, Ridge Vents</w:t>
      </w:r>
      <w:r w:rsidR="0057578D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</w:rPr>
        <w:t>Telecommunication Box vs. Cable box</w:t>
      </w:r>
      <w:r w:rsidR="00E37627" w:rsidRPr="00ED0EB8">
        <w:rPr>
          <w:rFonts w:ascii="Arial" w:hAnsi="Arial" w:cs="Arial"/>
          <w:sz w:val="22"/>
          <w:szCs w:val="22"/>
        </w:rPr>
        <w:t xml:space="preserve">, </w:t>
      </w:r>
      <w:r w:rsidRPr="00ED0EB8">
        <w:rPr>
          <w:rFonts w:ascii="Arial" w:hAnsi="Arial" w:cs="Arial"/>
          <w:sz w:val="22"/>
          <w:szCs w:val="22"/>
        </w:rPr>
        <w:t>Electrical box, Electrical Meter, Gas Meter, Water meter or at least the cover to the meter, Water shut off valve, D</w:t>
      </w:r>
      <w:r w:rsidR="0057578D" w:rsidRPr="00ED0EB8">
        <w:rPr>
          <w:rFonts w:ascii="Arial" w:hAnsi="Arial" w:cs="Arial"/>
          <w:sz w:val="22"/>
          <w:szCs w:val="22"/>
        </w:rPr>
        <w:t>ifferent window types Picture, w</w:t>
      </w:r>
      <w:r w:rsidRPr="00ED0EB8">
        <w:rPr>
          <w:rFonts w:ascii="Arial" w:hAnsi="Arial" w:cs="Arial"/>
          <w:sz w:val="22"/>
          <w:szCs w:val="22"/>
        </w:rPr>
        <w:t>ith and without mullions</w:t>
      </w:r>
      <w:r w:rsidR="00E37627" w:rsidRPr="00ED0EB8">
        <w:rPr>
          <w:rFonts w:ascii="Arial" w:hAnsi="Arial" w:cs="Arial"/>
          <w:sz w:val="22"/>
          <w:szCs w:val="22"/>
        </w:rPr>
        <w:t xml:space="preserve">, </w:t>
      </w:r>
      <w:r w:rsidR="0057578D" w:rsidRPr="00ED0EB8">
        <w:rPr>
          <w:rFonts w:ascii="Arial" w:hAnsi="Arial" w:cs="Arial"/>
          <w:sz w:val="22"/>
          <w:szCs w:val="22"/>
        </w:rPr>
        <w:t>e</w:t>
      </w:r>
      <w:r w:rsidRPr="00ED0EB8">
        <w:rPr>
          <w:rFonts w:ascii="Arial" w:hAnsi="Arial" w:cs="Arial"/>
          <w:sz w:val="22"/>
          <w:szCs w:val="22"/>
        </w:rPr>
        <w:t>lectric fence split rail fence barbed wire fence chain linked fence, chicken wire fence</w:t>
      </w:r>
      <w:r w:rsidR="00E37627" w:rsidRPr="00ED0EB8">
        <w:rPr>
          <w:rFonts w:ascii="Arial" w:hAnsi="Arial" w:cs="Arial"/>
          <w:sz w:val="22"/>
          <w:szCs w:val="22"/>
        </w:rPr>
        <w:t xml:space="preserve">, </w:t>
      </w:r>
      <w:r w:rsidR="0074364F" w:rsidRPr="00ED0EB8">
        <w:rPr>
          <w:rFonts w:ascii="Arial" w:hAnsi="Arial" w:cs="Arial"/>
          <w:sz w:val="22"/>
          <w:szCs w:val="22"/>
        </w:rPr>
        <w:t>p</w:t>
      </w:r>
      <w:r w:rsidRPr="00ED0EB8">
        <w:rPr>
          <w:rFonts w:ascii="Arial" w:hAnsi="Arial" w:cs="Arial"/>
          <w:sz w:val="22"/>
          <w:szCs w:val="22"/>
        </w:rPr>
        <w:t xml:space="preserve">ole </w:t>
      </w:r>
      <w:r w:rsidR="0074364F" w:rsidRPr="00ED0EB8">
        <w:rPr>
          <w:rFonts w:ascii="Arial" w:hAnsi="Arial" w:cs="Arial"/>
          <w:sz w:val="22"/>
          <w:szCs w:val="22"/>
        </w:rPr>
        <w:t>b</w:t>
      </w:r>
      <w:r w:rsidR="0057578D" w:rsidRPr="00ED0EB8">
        <w:rPr>
          <w:rFonts w:ascii="Arial" w:hAnsi="Arial" w:cs="Arial"/>
          <w:sz w:val="22"/>
          <w:szCs w:val="22"/>
        </w:rPr>
        <w:t>arn</w:t>
      </w:r>
      <w:r w:rsidRPr="00ED0EB8">
        <w:rPr>
          <w:rFonts w:ascii="Arial" w:hAnsi="Arial" w:cs="Arial"/>
          <w:sz w:val="22"/>
          <w:szCs w:val="22"/>
        </w:rPr>
        <w:t>, animal barn, machine shed, Grain bin, Corn bin…</w:t>
      </w:r>
      <w:r w:rsidR="00E37627" w:rsidRPr="00ED0EB8">
        <w:rPr>
          <w:rFonts w:ascii="Arial" w:hAnsi="Arial" w:cs="Arial"/>
          <w:sz w:val="22"/>
          <w:szCs w:val="22"/>
        </w:rPr>
        <w:t xml:space="preserve"> </w:t>
      </w:r>
      <w:r w:rsidR="00ED0EB8" w:rsidRPr="00ED0EB8">
        <w:rPr>
          <w:rFonts w:ascii="Arial" w:hAnsi="Arial" w:cs="Arial"/>
          <w:sz w:val="22"/>
          <w:szCs w:val="22"/>
        </w:rPr>
        <w:t xml:space="preserve">Handicapped curb cuts, ADA compliant door handles, Water fountains. </w:t>
      </w:r>
    </w:p>
    <w:p w14:paraId="5B79BF41" w14:textId="77777777" w:rsidR="006F62FB" w:rsidRDefault="00E37627">
      <w:pPr>
        <w:rPr>
          <w:rFonts w:ascii="Arial" w:hAnsi="Arial" w:cs="Arial"/>
        </w:rPr>
      </w:pPr>
      <w:r w:rsidRPr="00ED0EB8">
        <w:rPr>
          <w:rFonts w:ascii="Arial" w:hAnsi="Arial" w:cs="Arial"/>
        </w:rPr>
        <w:t xml:space="preserve">This list is by no means complete. </w:t>
      </w:r>
    </w:p>
    <w:p w14:paraId="12248C23" w14:textId="30B08A9F" w:rsidR="00B23C36" w:rsidRDefault="00B23C3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When you take you take the picture insert it into example 1, 2, and 3 for each row. </w:t>
      </w:r>
    </w:p>
    <w:p w14:paraId="7FC2BA9E" w14:textId="2B0E2F0A" w:rsidR="00B23C36" w:rsidRPr="00ED0EB8" w:rsidRDefault="00B23C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free spaces are spaces you can insert any picture you like about any dealing with architecture. </w:t>
      </w:r>
    </w:p>
    <w:p w14:paraId="3263D7D4" w14:textId="2CA04CE5" w:rsidR="00573FE2" w:rsidRPr="00290973" w:rsidRDefault="00751B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Example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Example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Example 3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C79D4" w:rsidRPr="00290973" w14:paraId="55A8D332" w14:textId="77777777" w:rsidTr="00BC79D4">
        <w:trPr>
          <w:trHeight w:hRule="exact" w:val="1440"/>
        </w:trPr>
        <w:tc>
          <w:tcPr>
            <w:tcW w:w="2697" w:type="dxa"/>
          </w:tcPr>
          <w:p w14:paraId="1651CD5D" w14:textId="1F7BFB37" w:rsidR="00BA28AD" w:rsidRPr="00290973" w:rsidRDefault="00BA28AD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Roofs</w:t>
            </w:r>
          </w:p>
        </w:tc>
        <w:tc>
          <w:tcPr>
            <w:tcW w:w="2697" w:type="dxa"/>
          </w:tcPr>
          <w:p w14:paraId="5B402ED7" w14:textId="67DE8EC2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851E7F0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93BC95E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02E2C7F6" w14:textId="77777777" w:rsidTr="00BC79D4">
        <w:trPr>
          <w:trHeight w:hRule="exact" w:val="1440"/>
        </w:trPr>
        <w:tc>
          <w:tcPr>
            <w:tcW w:w="2697" w:type="dxa"/>
          </w:tcPr>
          <w:p w14:paraId="0422530E" w14:textId="1F4CBD4A" w:rsidR="00BA28AD" w:rsidRPr="00290973" w:rsidRDefault="00BA28AD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Shingle Styles</w:t>
            </w:r>
          </w:p>
        </w:tc>
        <w:tc>
          <w:tcPr>
            <w:tcW w:w="2697" w:type="dxa"/>
          </w:tcPr>
          <w:p w14:paraId="33D8F776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59A2643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5BA9B41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737EB06B" w14:textId="77777777" w:rsidTr="00BC79D4">
        <w:trPr>
          <w:trHeight w:hRule="exact" w:val="1440"/>
        </w:trPr>
        <w:tc>
          <w:tcPr>
            <w:tcW w:w="2697" w:type="dxa"/>
          </w:tcPr>
          <w:p w14:paraId="48BAF9E8" w14:textId="6BE7384E" w:rsidR="00BA28AD" w:rsidRPr="00290973" w:rsidRDefault="00BA28AD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Window</w:t>
            </w:r>
          </w:p>
        </w:tc>
        <w:tc>
          <w:tcPr>
            <w:tcW w:w="2697" w:type="dxa"/>
          </w:tcPr>
          <w:p w14:paraId="481223D4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AF56117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29AB0D5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27D6C03E" w14:textId="77777777" w:rsidTr="00BC79D4">
        <w:trPr>
          <w:trHeight w:hRule="exact" w:val="1440"/>
        </w:trPr>
        <w:tc>
          <w:tcPr>
            <w:tcW w:w="2697" w:type="dxa"/>
          </w:tcPr>
          <w:p w14:paraId="5E42FF4A" w14:textId="280D21DC" w:rsidR="00BA28AD" w:rsidRPr="00290973" w:rsidRDefault="00BA28AD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Free Space</w:t>
            </w:r>
          </w:p>
        </w:tc>
        <w:tc>
          <w:tcPr>
            <w:tcW w:w="2697" w:type="dxa"/>
          </w:tcPr>
          <w:p w14:paraId="4B48B4FD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F543875" w14:textId="7520014B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D06C596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635025CA" w14:textId="77777777" w:rsidTr="00BC79D4">
        <w:trPr>
          <w:trHeight w:hRule="exact" w:val="1440"/>
        </w:trPr>
        <w:tc>
          <w:tcPr>
            <w:tcW w:w="2697" w:type="dxa"/>
          </w:tcPr>
          <w:p w14:paraId="7499DF90" w14:textId="37B86D5C" w:rsidR="00BA28AD" w:rsidRPr="00290973" w:rsidRDefault="00BA28AD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Fence</w:t>
            </w:r>
          </w:p>
        </w:tc>
        <w:tc>
          <w:tcPr>
            <w:tcW w:w="2697" w:type="dxa"/>
          </w:tcPr>
          <w:p w14:paraId="4E229DBC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10A0A0B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9300C2F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66C54981" w14:textId="77777777" w:rsidTr="00BC79D4">
        <w:trPr>
          <w:trHeight w:hRule="exact" w:val="1440"/>
        </w:trPr>
        <w:tc>
          <w:tcPr>
            <w:tcW w:w="2697" w:type="dxa"/>
          </w:tcPr>
          <w:p w14:paraId="14C69180" w14:textId="1E207689" w:rsidR="00BA28AD" w:rsidRPr="00290973" w:rsidRDefault="00BA28AD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Plumbing</w:t>
            </w:r>
            <w:r w:rsidR="00693184">
              <w:rPr>
                <w:rFonts w:ascii="Arial" w:hAnsi="Arial" w:cs="Arial"/>
              </w:rPr>
              <w:t xml:space="preserve"> (different parts)</w:t>
            </w:r>
          </w:p>
        </w:tc>
        <w:tc>
          <w:tcPr>
            <w:tcW w:w="2697" w:type="dxa"/>
          </w:tcPr>
          <w:p w14:paraId="20C88A2F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869E6C5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1C6E82A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28802C97" w14:textId="77777777" w:rsidTr="00BC79D4">
        <w:trPr>
          <w:trHeight w:hRule="exact" w:val="1440"/>
        </w:trPr>
        <w:tc>
          <w:tcPr>
            <w:tcW w:w="2697" w:type="dxa"/>
          </w:tcPr>
          <w:p w14:paraId="39A1C72F" w14:textId="3CBFA017" w:rsidR="00BA28AD" w:rsidRPr="00290973" w:rsidRDefault="006931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Different Architectural House </w:t>
            </w:r>
            <w:r w:rsidR="00BA28AD" w:rsidRPr="00290973">
              <w:rPr>
                <w:rFonts w:ascii="Arial" w:hAnsi="Arial" w:cs="Arial"/>
              </w:rPr>
              <w:t>Styles</w:t>
            </w:r>
          </w:p>
        </w:tc>
        <w:tc>
          <w:tcPr>
            <w:tcW w:w="2697" w:type="dxa"/>
          </w:tcPr>
          <w:p w14:paraId="0E633071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E4614C7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3197D2D6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53BD9F2C" w14:textId="77777777" w:rsidTr="00BC79D4">
        <w:trPr>
          <w:trHeight w:hRule="exact" w:val="1440"/>
        </w:trPr>
        <w:tc>
          <w:tcPr>
            <w:tcW w:w="2697" w:type="dxa"/>
          </w:tcPr>
          <w:p w14:paraId="1C53A4AD" w14:textId="39CA5A41" w:rsidR="00BA28AD" w:rsidRPr="00290973" w:rsidRDefault="00BA28AD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Different Agricultural</w:t>
            </w:r>
          </w:p>
          <w:p w14:paraId="583B7652" w14:textId="028B02D2" w:rsidR="00BA28AD" w:rsidRPr="00290973" w:rsidRDefault="00BA28AD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Buildings</w:t>
            </w:r>
            <w:r w:rsidR="00693184">
              <w:rPr>
                <w:rFonts w:ascii="Arial" w:hAnsi="Arial" w:cs="Arial"/>
              </w:rPr>
              <w:t xml:space="preserve"> (if you live in the country or walk in the country)</w:t>
            </w:r>
          </w:p>
        </w:tc>
        <w:tc>
          <w:tcPr>
            <w:tcW w:w="2697" w:type="dxa"/>
          </w:tcPr>
          <w:p w14:paraId="7C36FCFB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6494172D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204A0C11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4B9481CC" w14:textId="77777777" w:rsidTr="00BC79D4">
        <w:trPr>
          <w:trHeight w:hRule="exact" w:val="1440"/>
        </w:trPr>
        <w:tc>
          <w:tcPr>
            <w:tcW w:w="2697" w:type="dxa"/>
          </w:tcPr>
          <w:p w14:paraId="5F923F21" w14:textId="2ECBD61F" w:rsidR="00BA28AD" w:rsidRPr="00290973" w:rsidRDefault="008C7339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 xml:space="preserve">Different </w:t>
            </w:r>
            <w:r w:rsidR="00693184">
              <w:rPr>
                <w:rFonts w:ascii="Arial" w:hAnsi="Arial" w:cs="Arial"/>
              </w:rPr>
              <w:t xml:space="preserve">types of </w:t>
            </w:r>
            <w:r w:rsidRPr="00290973">
              <w:rPr>
                <w:rFonts w:ascii="Arial" w:hAnsi="Arial" w:cs="Arial"/>
              </w:rPr>
              <w:t>Meters</w:t>
            </w:r>
          </w:p>
        </w:tc>
        <w:tc>
          <w:tcPr>
            <w:tcW w:w="2697" w:type="dxa"/>
          </w:tcPr>
          <w:p w14:paraId="088CD0D9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D34D1FA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E681FB1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2051F764" w14:textId="77777777" w:rsidTr="00BC79D4">
        <w:trPr>
          <w:trHeight w:hRule="exact" w:val="1440"/>
        </w:trPr>
        <w:tc>
          <w:tcPr>
            <w:tcW w:w="2697" w:type="dxa"/>
          </w:tcPr>
          <w:p w14:paraId="66553DE6" w14:textId="1C8D9B04" w:rsidR="008C7339" w:rsidRPr="00290973" w:rsidRDefault="008C7339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ADA and</w:t>
            </w:r>
            <w:r w:rsidR="00693184">
              <w:rPr>
                <w:rFonts w:ascii="Arial" w:hAnsi="Arial" w:cs="Arial"/>
              </w:rPr>
              <w:t>/or</w:t>
            </w:r>
            <w:r w:rsidRPr="00290973">
              <w:rPr>
                <w:rFonts w:ascii="Arial" w:hAnsi="Arial" w:cs="Arial"/>
              </w:rPr>
              <w:t xml:space="preserve"> Universal Design </w:t>
            </w:r>
            <w:r w:rsidR="00693184" w:rsidRPr="00290973">
              <w:rPr>
                <w:rFonts w:ascii="Arial" w:hAnsi="Arial" w:cs="Arial"/>
              </w:rPr>
              <w:t>complia</w:t>
            </w:r>
            <w:r w:rsidR="00693184">
              <w:rPr>
                <w:rFonts w:ascii="Arial" w:hAnsi="Arial" w:cs="Arial"/>
              </w:rPr>
              <w:t xml:space="preserve">nt…anything, door handles, water fountains… </w:t>
            </w:r>
          </w:p>
        </w:tc>
        <w:tc>
          <w:tcPr>
            <w:tcW w:w="2697" w:type="dxa"/>
          </w:tcPr>
          <w:p w14:paraId="6F34803C" w14:textId="77777777" w:rsidR="008C7339" w:rsidRPr="00290973" w:rsidRDefault="008C7339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C287C47" w14:textId="77777777" w:rsidR="008C7339" w:rsidRPr="00290973" w:rsidRDefault="008C7339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8347AA5" w14:textId="77777777" w:rsidR="008C7339" w:rsidRPr="00290973" w:rsidRDefault="008C7339">
            <w:pPr>
              <w:rPr>
                <w:rFonts w:ascii="Arial" w:hAnsi="Arial" w:cs="Arial"/>
              </w:rPr>
            </w:pPr>
          </w:p>
        </w:tc>
      </w:tr>
      <w:tr w:rsidR="00BC79D4" w:rsidRPr="00290973" w14:paraId="1B8DF25F" w14:textId="77777777" w:rsidTr="00BC79D4">
        <w:trPr>
          <w:trHeight w:hRule="exact" w:val="1440"/>
        </w:trPr>
        <w:tc>
          <w:tcPr>
            <w:tcW w:w="2697" w:type="dxa"/>
          </w:tcPr>
          <w:p w14:paraId="795D16CB" w14:textId="29DAFFAC" w:rsidR="00BA28AD" w:rsidRPr="00290973" w:rsidRDefault="00290973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Commercial Buildings</w:t>
            </w:r>
            <w:r w:rsidR="00693184">
              <w:rPr>
                <w:rFonts w:ascii="Arial" w:hAnsi="Arial" w:cs="Arial"/>
              </w:rPr>
              <w:t xml:space="preserve"> (front exteriors with interesting designs)</w:t>
            </w:r>
          </w:p>
        </w:tc>
        <w:tc>
          <w:tcPr>
            <w:tcW w:w="2697" w:type="dxa"/>
          </w:tcPr>
          <w:p w14:paraId="0340629C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5813ADB2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5FB7A42" w14:textId="77777777" w:rsidR="00BA28AD" w:rsidRPr="00290973" w:rsidRDefault="00BA28AD">
            <w:pPr>
              <w:rPr>
                <w:rFonts w:ascii="Arial" w:hAnsi="Arial" w:cs="Arial"/>
              </w:rPr>
            </w:pPr>
          </w:p>
        </w:tc>
      </w:tr>
      <w:tr w:rsidR="00BC79D4" w:rsidRPr="00290973" w14:paraId="37AFBE56" w14:textId="77777777" w:rsidTr="00BC79D4">
        <w:trPr>
          <w:trHeight w:hRule="exact" w:val="1440"/>
        </w:trPr>
        <w:tc>
          <w:tcPr>
            <w:tcW w:w="2697" w:type="dxa"/>
          </w:tcPr>
          <w:p w14:paraId="21ED3726" w14:textId="46732B0D" w:rsidR="00290973" w:rsidRPr="00290973" w:rsidRDefault="00290973">
            <w:pPr>
              <w:rPr>
                <w:rFonts w:ascii="Arial" w:hAnsi="Arial" w:cs="Arial"/>
              </w:rPr>
            </w:pPr>
            <w:r w:rsidRPr="00290973">
              <w:rPr>
                <w:rFonts w:ascii="Arial" w:hAnsi="Arial" w:cs="Arial"/>
              </w:rPr>
              <w:t>Foundations</w:t>
            </w:r>
            <w:r w:rsidR="00693184">
              <w:rPr>
                <w:rFonts w:ascii="Arial" w:hAnsi="Arial" w:cs="Arial"/>
              </w:rPr>
              <w:t xml:space="preserve"> (different types)</w:t>
            </w:r>
          </w:p>
        </w:tc>
        <w:tc>
          <w:tcPr>
            <w:tcW w:w="2697" w:type="dxa"/>
          </w:tcPr>
          <w:p w14:paraId="24696C92" w14:textId="77777777" w:rsidR="00290973" w:rsidRPr="00290973" w:rsidRDefault="00290973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7B76E69E" w14:textId="77777777" w:rsidR="00290973" w:rsidRPr="00290973" w:rsidRDefault="00290973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B7A237A" w14:textId="77777777" w:rsidR="00290973" w:rsidRPr="00290973" w:rsidRDefault="00290973">
            <w:pPr>
              <w:rPr>
                <w:rFonts w:ascii="Arial" w:hAnsi="Arial" w:cs="Arial"/>
              </w:rPr>
            </w:pPr>
          </w:p>
        </w:tc>
      </w:tr>
      <w:tr w:rsidR="00BC79D4" w:rsidRPr="00290973" w14:paraId="4619D6AC" w14:textId="77777777" w:rsidTr="00BC79D4">
        <w:trPr>
          <w:trHeight w:hRule="exact" w:val="1440"/>
        </w:trPr>
        <w:tc>
          <w:tcPr>
            <w:tcW w:w="2697" w:type="dxa"/>
          </w:tcPr>
          <w:p w14:paraId="18A18FC4" w14:textId="7EFD57C9" w:rsidR="00290973" w:rsidRPr="00290973" w:rsidRDefault="00290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House Siding</w:t>
            </w:r>
            <w:r w:rsidR="00693184">
              <w:rPr>
                <w:rFonts w:ascii="Arial" w:hAnsi="Arial" w:cs="Arial"/>
              </w:rPr>
              <w:t xml:space="preserve"> (different types)</w:t>
            </w:r>
          </w:p>
        </w:tc>
        <w:tc>
          <w:tcPr>
            <w:tcW w:w="2697" w:type="dxa"/>
          </w:tcPr>
          <w:p w14:paraId="091522C1" w14:textId="77777777" w:rsidR="00290973" w:rsidRPr="00290973" w:rsidRDefault="00290973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AE303B5" w14:textId="77777777" w:rsidR="00290973" w:rsidRPr="00290973" w:rsidRDefault="00290973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211F612" w14:textId="77777777" w:rsidR="00290973" w:rsidRPr="00290973" w:rsidRDefault="00290973">
            <w:pPr>
              <w:rPr>
                <w:rFonts w:ascii="Arial" w:hAnsi="Arial" w:cs="Arial"/>
              </w:rPr>
            </w:pPr>
          </w:p>
        </w:tc>
      </w:tr>
      <w:tr w:rsidR="00BC79D4" w:rsidRPr="00290973" w14:paraId="71BFA5F3" w14:textId="77777777" w:rsidTr="00BC79D4">
        <w:trPr>
          <w:trHeight w:hRule="exact" w:val="1440"/>
        </w:trPr>
        <w:tc>
          <w:tcPr>
            <w:tcW w:w="2697" w:type="dxa"/>
          </w:tcPr>
          <w:p w14:paraId="02A20093" w14:textId="5411B5CB" w:rsidR="00E37627" w:rsidRDefault="00E37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Electrical Features</w:t>
            </w:r>
          </w:p>
        </w:tc>
        <w:tc>
          <w:tcPr>
            <w:tcW w:w="2697" w:type="dxa"/>
          </w:tcPr>
          <w:p w14:paraId="1BFCCB07" w14:textId="77777777" w:rsidR="00E37627" w:rsidRPr="00290973" w:rsidRDefault="00E3762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4C058F8B" w14:textId="77777777" w:rsidR="00E37627" w:rsidRPr="00290973" w:rsidRDefault="00E37627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C609EFA" w14:textId="77777777" w:rsidR="00E37627" w:rsidRPr="00290973" w:rsidRDefault="00E37627">
            <w:pPr>
              <w:rPr>
                <w:rFonts w:ascii="Arial" w:hAnsi="Arial" w:cs="Arial"/>
              </w:rPr>
            </w:pPr>
          </w:p>
        </w:tc>
      </w:tr>
      <w:tr w:rsidR="00BF231A" w:rsidRPr="00290973" w14:paraId="268C6597" w14:textId="77777777" w:rsidTr="00BC79D4">
        <w:trPr>
          <w:trHeight w:hRule="exact" w:val="1440"/>
        </w:trPr>
        <w:tc>
          <w:tcPr>
            <w:tcW w:w="2697" w:type="dxa"/>
          </w:tcPr>
          <w:p w14:paraId="5F4443E0" w14:textId="69155EBE" w:rsidR="00BF231A" w:rsidRDefault="00BF23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Space #2</w:t>
            </w:r>
          </w:p>
        </w:tc>
        <w:tc>
          <w:tcPr>
            <w:tcW w:w="2697" w:type="dxa"/>
          </w:tcPr>
          <w:p w14:paraId="58ECCAAE" w14:textId="77777777" w:rsidR="00BF231A" w:rsidRPr="00290973" w:rsidRDefault="00BF231A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0F285B0B" w14:textId="5CFB5341" w:rsidR="00BF231A" w:rsidRPr="00290973" w:rsidRDefault="00BF231A">
            <w:pPr>
              <w:rPr>
                <w:rFonts w:ascii="Arial" w:hAnsi="Arial" w:cs="Arial"/>
              </w:rPr>
            </w:pPr>
          </w:p>
        </w:tc>
        <w:tc>
          <w:tcPr>
            <w:tcW w:w="2698" w:type="dxa"/>
          </w:tcPr>
          <w:p w14:paraId="1A3962B4" w14:textId="77777777" w:rsidR="00BF231A" w:rsidRPr="00290973" w:rsidRDefault="00BF231A">
            <w:pPr>
              <w:rPr>
                <w:rFonts w:ascii="Arial" w:hAnsi="Arial" w:cs="Arial"/>
              </w:rPr>
            </w:pPr>
          </w:p>
        </w:tc>
      </w:tr>
    </w:tbl>
    <w:p w14:paraId="33B6CD98" w14:textId="77777777" w:rsidR="00573FE2" w:rsidRPr="00290973" w:rsidRDefault="00573FE2">
      <w:pPr>
        <w:rPr>
          <w:rFonts w:ascii="Arial" w:hAnsi="Arial" w:cs="Arial"/>
        </w:rPr>
      </w:pPr>
    </w:p>
    <w:sectPr w:rsidR="00573FE2" w:rsidRPr="00290973" w:rsidSect="000A1E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6F"/>
    <w:rsid w:val="000A1E04"/>
    <w:rsid w:val="0011456F"/>
    <w:rsid w:val="001330DF"/>
    <w:rsid w:val="001C16D7"/>
    <w:rsid w:val="00290973"/>
    <w:rsid w:val="002C3611"/>
    <w:rsid w:val="003125EC"/>
    <w:rsid w:val="00573FE2"/>
    <w:rsid w:val="0057578D"/>
    <w:rsid w:val="00670E83"/>
    <w:rsid w:val="00693184"/>
    <w:rsid w:val="006F62FB"/>
    <w:rsid w:val="0074364F"/>
    <w:rsid w:val="00751BCC"/>
    <w:rsid w:val="00871F8F"/>
    <w:rsid w:val="008C7339"/>
    <w:rsid w:val="00931255"/>
    <w:rsid w:val="00AC7AEF"/>
    <w:rsid w:val="00B23C36"/>
    <w:rsid w:val="00BA28AD"/>
    <w:rsid w:val="00BC79D4"/>
    <w:rsid w:val="00BF231A"/>
    <w:rsid w:val="00E37627"/>
    <w:rsid w:val="00ED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7097"/>
  <w15:chartTrackingRefBased/>
  <w15:docId w15:val="{730A8576-B238-462A-9A9C-170ED836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A2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73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115080921E54AA37F5B452E958ACE" ma:contentTypeVersion="10" ma:contentTypeDescription="Create a new document." ma:contentTypeScope="" ma:versionID="c2701246437cf37c1a286d11cedf1b7f">
  <xsd:schema xmlns:xsd="http://www.w3.org/2001/XMLSchema" xmlns:xs="http://www.w3.org/2001/XMLSchema" xmlns:p="http://schemas.microsoft.com/office/2006/metadata/properties" xmlns:ns3="dd176a45-c461-4534-8220-e77d256d6cfa" targetNamespace="http://schemas.microsoft.com/office/2006/metadata/properties" ma:root="true" ma:fieldsID="cfe313b3a0d01198c82dd321a4e2d716" ns3:_="">
    <xsd:import namespace="dd176a45-c461-4534-8220-e77d256d6c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76a45-c461-4534-8220-e77d256d6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98087-4D4B-4146-B97A-D5C4BB8AA9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870652-1EA6-4730-A838-E368E7C34227}">
  <ds:schemaRefs>
    <ds:schemaRef ds:uri="http://purl.org/dc/elements/1.1/"/>
    <ds:schemaRef ds:uri="dd176a45-c461-4534-8220-e77d256d6cfa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77C35A-DF8F-49AD-B28B-3382D0297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176a45-c461-4534-8220-e77d256d6c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Tech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Lien</dc:creator>
  <cp:keywords/>
  <dc:description/>
  <cp:lastModifiedBy>Brian Lien</cp:lastModifiedBy>
  <cp:revision>16</cp:revision>
  <dcterms:created xsi:type="dcterms:W3CDTF">2020-04-15T14:43:00Z</dcterms:created>
  <dcterms:modified xsi:type="dcterms:W3CDTF">2020-04-23T18:37:00Z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0x010100FB7115080921E54AA37F5B452E958ACE</vt:lpwstr>
  </property>
</Properties>
</file>